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AA" w:rsidRPr="005833A1" w:rsidRDefault="00A058AA" w:rsidP="005833A1">
      <w:pPr>
        <w:spacing w:line="240" w:lineRule="auto"/>
        <w:jc w:val="right"/>
        <w:rPr>
          <w:rFonts w:ascii="Arial Narrow" w:hAnsi="Arial Narrow"/>
          <w:sz w:val="18"/>
          <w:szCs w:val="18"/>
        </w:rPr>
      </w:pPr>
      <w:r w:rsidRPr="00A058AA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Nr 1                                                                                                                                                                                                          do Z</w:t>
      </w:r>
      <w:r w:rsidRPr="00A058AA">
        <w:rPr>
          <w:rFonts w:ascii="Arial Narrow" w:hAnsi="Arial Narrow"/>
          <w:sz w:val="18"/>
          <w:szCs w:val="18"/>
        </w:rPr>
        <w:t>arządzenia</w:t>
      </w:r>
      <w:r w:rsidR="001016CC">
        <w:rPr>
          <w:rFonts w:ascii="Arial Narrow" w:hAnsi="Arial Narrow"/>
          <w:sz w:val="18"/>
          <w:szCs w:val="18"/>
        </w:rPr>
        <w:t xml:space="preserve"> Nr </w:t>
      </w:r>
      <w:r w:rsidR="00A05837">
        <w:rPr>
          <w:rFonts w:ascii="Arial Narrow" w:hAnsi="Arial Narrow"/>
          <w:sz w:val="18"/>
          <w:szCs w:val="18"/>
        </w:rPr>
        <w:t>9/2017</w:t>
      </w:r>
      <w:r w:rsidR="001016C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058AA">
        <w:rPr>
          <w:rFonts w:ascii="Arial Narrow" w:hAnsi="Arial Narrow"/>
          <w:sz w:val="18"/>
          <w:szCs w:val="18"/>
        </w:rPr>
        <w:t xml:space="preserve"> </w:t>
      </w:r>
      <w:r w:rsidR="001016CC">
        <w:rPr>
          <w:rFonts w:ascii="Arial Narrow" w:hAnsi="Arial Narrow"/>
          <w:sz w:val="18"/>
          <w:szCs w:val="18"/>
        </w:rPr>
        <w:t xml:space="preserve">            </w:t>
      </w:r>
      <w:r w:rsidRPr="00A058AA">
        <w:rPr>
          <w:rFonts w:ascii="Arial Narrow" w:hAnsi="Arial Narrow"/>
          <w:sz w:val="18"/>
          <w:szCs w:val="18"/>
        </w:rPr>
        <w:t>dyrektora Bibl</w:t>
      </w:r>
      <w:r w:rsidR="001016CC">
        <w:rPr>
          <w:rFonts w:ascii="Arial Narrow" w:hAnsi="Arial Narrow"/>
          <w:sz w:val="18"/>
          <w:szCs w:val="18"/>
        </w:rPr>
        <w:t>ioteki Publicznej Gminy Brudzew</w:t>
      </w:r>
      <w:r>
        <w:rPr>
          <w:rFonts w:ascii="Arial Narrow" w:hAnsi="Arial Narrow"/>
          <w:sz w:val="18"/>
          <w:szCs w:val="18"/>
        </w:rPr>
        <w:t xml:space="preserve"> </w:t>
      </w:r>
      <w:r w:rsidR="00A05837">
        <w:rPr>
          <w:rFonts w:ascii="Arial Narrow" w:hAnsi="Arial Narrow"/>
          <w:sz w:val="18"/>
          <w:szCs w:val="18"/>
        </w:rPr>
        <w:t>z dnia 29 grudnia 2017r.</w:t>
      </w:r>
    </w:p>
    <w:p w:rsidR="00A058AA" w:rsidRDefault="00A058AA" w:rsidP="005A08A0">
      <w:pPr>
        <w:jc w:val="center"/>
        <w:rPr>
          <w:rFonts w:ascii="Arial Narrow" w:hAnsi="Arial Narrow"/>
          <w:b/>
          <w:sz w:val="28"/>
        </w:rPr>
      </w:pPr>
    </w:p>
    <w:p w:rsidR="00C11932" w:rsidRDefault="005A08A0" w:rsidP="005A08A0">
      <w:pPr>
        <w:jc w:val="center"/>
        <w:rPr>
          <w:rFonts w:ascii="Arial Narrow" w:hAnsi="Arial Narrow"/>
          <w:b/>
          <w:sz w:val="28"/>
        </w:rPr>
      </w:pPr>
      <w:r w:rsidRPr="005A08A0">
        <w:rPr>
          <w:rFonts w:ascii="Arial Narrow" w:hAnsi="Arial Narrow"/>
          <w:b/>
          <w:sz w:val="28"/>
        </w:rPr>
        <w:t>Regulamin korzystania z</w:t>
      </w:r>
      <w:r w:rsidR="00A641D6">
        <w:rPr>
          <w:rFonts w:ascii="Arial Narrow" w:hAnsi="Arial Narrow"/>
          <w:b/>
          <w:sz w:val="28"/>
        </w:rPr>
        <w:t>e zbioró</w:t>
      </w:r>
      <w:r w:rsidR="005D1E08">
        <w:rPr>
          <w:rFonts w:ascii="Arial Narrow" w:hAnsi="Arial Narrow"/>
          <w:b/>
          <w:sz w:val="28"/>
        </w:rPr>
        <w:t>w</w:t>
      </w:r>
      <w:r w:rsidRPr="005A08A0">
        <w:rPr>
          <w:rFonts w:ascii="Arial Narrow" w:hAnsi="Arial Narrow"/>
          <w:b/>
          <w:sz w:val="28"/>
        </w:rPr>
        <w:t xml:space="preserve"> Biblioteki Publicznej Gminy Brudzew</w:t>
      </w:r>
    </w:p>
    <w:p w:rsidR="005A08A0" w:rsidRDefault="005A08A0" w:rsidP="005A08A0">
      <w:pPr>
        <w:jc w:val="center"/>
        <w:rPr>
          <w:rFonts w:ascii="Arial Narrow" w:hAnsi="Arial Narrow"/>
          <w:b/>
          <w:sz w:val="28"/>
        </w:rPr>
      </w:pPr>
    </w:p>
    <w:p w:rsidR="005A08A0" w:rsidRPr="00D14F96" w:rsidRDefault="005A08A0" w:rsidP="005A08A0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14F96">
        <w:rPr>
          <w:rFonts w:ascii="Arial Narrow" w:hAnsi="Arial Narrow" w:cs="Times New Roman"/>
          <w:b/>
          <w:color w:val="000000" w:themeColor="text1"/>
          <w:sz w:val="24"/>
          <w:szCs w:val="24"/>
        </w:rPr>
        <w:t>§ 1</w:t>
      </w:r>
      <w:r w:rsidR="004155FD" w:rsidRPr="00D14F9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Postanowienia ogólne</w:t>
      </w:r>
    </w:p>
    <w:p w:rsidR="004155FD" w:rsidRDefault="004155FD" w:rsidP="004155FD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4155FD">
        <w:rPr>
          <w:rFonts w:ascii="Arial Narrow" w:hAnsi="Arial Narrow" w:cs="Times New Roman"/>
          <w:color w:val="000000" w:themeColor="text1"/>
          <w:sz w:val="24"/>
          <w:szCs w:val="24"/>
        </w:rPr>
        <w:t xml:space="preserve">Biblioteka Publiczna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Gminy Brudzew</w:t>
      </w:r>
      <w:r w:rsidR="0021508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zwana dalej </w:t>
      </w:r>
      <w:r w:rsidR="00A641D6">
        <w:rPr>
          <w:rFonts w:ascii="Arial Narrow" w:hAnsi="Arial Narrow" w:cs="Times New Roman"/>
          <w:color w:val="000000" w:themeColor="text1"/>
          <w:sz w:val="24"/>
          <w:szCs w:val="24"/>
        </w:rPr>
        <w:t>B</w:t>
      </w:r>
      <w:r w:rsidR="0021508D">
        <w:rPr>
          <w:rFonts w:ascii="Arial Narrow" w:hAnsi="Arial Narrow" w:cs="Times New Roman"/>
          <w:color w:val="000000" w:themeColor="text1"/>
          <w:sz w:val="24"/>
          <w:szCs w:val="24"/>
        </w:rPr>
        <w:t>iblioteką,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jest samorządową instytucją kultury, która służy rozwijaniu i zaspakajaniu potrzeb czytelniczych, oświatowych, kulturalnych</w:t>
      </w:r>
      <w:r w:rsidR="0021508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i informacyjnych oraz uczestniczy w upowszechnianiu wiedzy i kultury.</w:t>
      </w:r>
    </w:p>
    <w:p w:rsidR="004155FD" w:rsidRDefault="004155FD" w:rsidP="004155FD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Udostępnianie zbiorów bibliotecznych odbywa się na zasadach określonych w niniejszym Reg</w:t>
      </w:r>
      <w:r w:rsidR="00544069">
        <w:rPr>
          <w:rFonts w:ascii="Arial Narrow" w:hAnsi="Arial Narrow" w:cs="Times New Roman"/>
          <w:color w:val="000000" w:themeColor="text1"/>
          <w:sz w:val="24"/>
          <w:szCs w:val="24"/>
        </w:rPr>
        <w:t>ulaminie.</w:t>
      </w:r>
    </w:p>
    <w:p w:rsidR="0021508D" w:rsidRDefault="0021508D" w:rsidP="004155FD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Ze zbiorów biblioteki można korzystać na miejscu, wypożyczać na zewnątrz oraz poprzez wypożyczenia międzybiblioteczne.</w:t>
      </w:r>
    </w:p>
    <w:p w:rsidR="0021508D" w:rsidRDefault="0021508D" w:rsidP="0021508D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Dane osobowe gromadzone i przechowywane przez bibliotekę wykorzystywane są wyłącznie do celów statystycznych oraz w sprawach związanych z egzekwowaniem zwrotu wypożyczonych zbiorów bibliotecznych, zgodnie z Ustawą z dnia 29 sierpnia 1997 roku o ochronie danych osobowych (Dz. U. z 2016 r. poz. 922).</w:t>
      </w:r>
    </w:p>
    <w:p w:rsidR="0021508D" w:rsidRDefault="0021508D" w:rsidP="0021508D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Osobie, której dane dotyczą przysługuje prawo do ich kontroli, a zwłaszcza dostępu do ich treści i żądania ich poprawienia, uzupełnienia, uaktualnienia, sprostowania.</w:t>
      </w:r>
    </w:p>
    <w:p w:rsidR="0021508D" w:rsidRDefault="0021508D" w:rsidP="0021508D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We wszystkich pomieszczen</w:t>
      </w:r>
      <w:r w:rsidR="00A641D6">
        <w:rPr>
          <w:rFonts w:ascii="Arial Narrow" w:hAnsi="Arial Narrow" w:cs="Times New Roman"/>
          <w:color w:val="000000" w:themeColor="text1"/>
          <w:sz w:val="24"/>
          <w:szCs w:val="24"/>
        </w:rPr>
        <w:t>iach B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iblioteki, z których korzystają czytelnicy i użytkownicy</w:t>
      </w:r>
      <w:r w:rsidR="00D14F96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obowiązuje zakaz palenia tytoniu, spożywania posił</w:t>
      </w:r>
      <w:r w:rsidR="00D14F96">
        <w:rPr>
          <w:rFonts w:ascii="Arial Narrow" w:hAnsi="Arial Narrow" w:cs="Times New Roman"/>
          <w:color w:val="000000" w:themeColor="text1"/>
          <w:sz w:val="24"/>
          <w:szCs w:val="24"/>
        </w:rPr>
        <w:t>ków, napojó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w oraz używania telefonów komórkowych.</w:t>
      </w:r>
    </w:p>
    <w:p w:rsidR="00743A78" w:rsidRPr="00743A78" w:rsidRDefault="00743A78" w:rsidP="0021508D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8"/>
          <w:szCs w:val="24"/>
        </w:rPr>
      </w:pPr>
      <w:r w:rsidRPr="00743A78">
        <w:rPr>
          <w:rFonts w:ascii="Arial Narrow" w:hAnsi="Arial Narrow"/>
          <w:sz w:val="24"/>
        </w:rPr>
        <w:t>Biblioteka nie ponosi odpowiedzialności za rzeczy osobiste pozostawione bez nadzoru</w:t>
      </w:r>
      <w:r>
        <w:rPr>
          <w:rFonts w:ascii="Arial Narrow" w:hAnsi="Arial Narrow"/>
          <w:sz w:val="24"/>
        </w:rPr>
        <w:t xml:space="preserve"> </w:t>
      </w:r>
      <w:r w:rsidR="00A641D6">
        <w:rPr>
          <w:rFonts w:ascii="Arial Narrow" w:hAnsi="Arial Narrow"/>
          <w:sz w:val="24"/>
        </w:rPr>
        <w:t xml:space="preserve">                            </w:t>
      </w:r>
      <w:r>
        <w:rPr>
          <w:rFonts w:ascii="Arial Narrow" w:hAnsi="Arial Narrow"/>
          <w:sz w:val="24"/>
        </w:rPr>
        <w:t>w pomieszczeniach biblioteki</w:t>
      </w:r>
      <w:r w:rsidRPr="00743A78">
        <w:rPr>
          <w:rFonts w:ascii="Arial Narrow" w:hAnsi="Arial Narrow"/>
          <w:sz w:val="24"/>
        </w:rPr>
        <w:t>.</w:t>
      </w:r>
    </w:p>
    <w:p w:rsidR="00D14F96" w:rsidRDefault="00D14F96" w:rsidP="00D14F96">
      <w:pPr>
        <w:pStyle w:val="Akapitzlist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D14F96" w:rsidRDefault="00D14F96" w:rsidP="00D14F96">
      <w:pPr>
        <w:pStyle w:val="Akapitzlist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14F9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2</w:t>
      </w:r>
      <w:r w:rsidRPr="00D14F9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Prawo korzystania</w:t>
      </w:r>
    </w:p>
    <w:p w:rsidR="00D14F96" w:rsidRDefault="00D14F96" w:rsidP="00D14F96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D14F96" w:rsidRDefault="00D14F96" w:rsidP="00D14F96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743A78" w:rsidRDefault="00A641D6" w:rsidP="00743A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Prawo korzystania ze zbiorów B</w:t>
      </w:r>
      <w:r w:rsidR="00D14F96" w:rsidRPr="00743A78">
        <w:rPr>
          <w:rFonts w:ascii="Arial Narrow" w:hAnsi="Arial Narrow" w:cs="Times New Roman"/>
          <w:color w:val="000000" w:themeColor="text1"/>
          <w:sz w:val="24"/>
          <w:szCs w:val="24"/>
        </w:rPr>
        <w:t xml:space="preserve">iblioteki </w:t>
      </w:r>
      <w:r w:rsidR="00743A78" w:rsidRPr="00743A78">
        <w:rPr>
          <w:rFonts w:ascii="Arial Narrow" w:hAnsi="Arial Narrow" w:cs="Times New Roman"/>
          <w:color w:val="000000" w:themeColor="text1"/>
          <w:sz w:val="24"/>
          <w:szCs w:val="24"/>
        </w:rPr>
        <w:t>ma c</w:t>
      </w:r>
      <w:r w:rsidR="00743A78" w:rsidRPr="00743A78">
        <w:rPr>
          <w:rFonts w:ascii="Arial Narrow" w:eastAsia="Times New Roman" w:hAnsi="Arial Narrow" w:cs="Arial"/>
          <w:sz w:val="24"/>
          <w:szCs w:val="24"/>
          <w:lang w:eastAsia="pl-PL"/>
        </w:rPr>
        <w:t>harakter powszechny i odbywa się na podstawie aktualnej karty bibliotecznej</w:t>
      </w:r>
      <w:r w:rsidR="00743A78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84443" w:rsidRPr="00584443" w:rsidRDefault="00584443" w:rsidP="005844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84443">
        <w:rPr>
          <w:rFonts w:ascii="Arial Narrow" w:eastAsia="Times New Roman" w:hAnsi="Arial Narrow" w:cs="Arial"/>
          <w:sz w:val="24"/>
          <w:szCs w:val="24"/>
          <w:lang w:eastAsia="pl-PL"/>
        </w:rPr>
        <w:t>Korzystanie ze zbiorów Biblioteki jest bezpłatne z wyjątkiem opłat pobieranych na podstawie art.14 Ustawy o bibliotekach z dnia 27 czerwca 1997 r. (tekst jednolity Dz. U. 2012 r. poz. 642</w:t>
      </w:r>
      <w:r w:rsidR="007438A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 zm.</w:t>
      </w:r>
      <w:r w:rsidRPr="00584443">
        <w:rPr>
          <w:rFonts w:ascii="Arial Narrow" w:eastAsia="Times New Roman" w:hAnsi="Arial Narrow" w:cs="Arial"/>
          <w:sz w:val="24"/>
          <w:szCs w:val="24"/>
          <w:lang w:eastAsia="pl-PL"/>
        </w:rPr>
        <w:t>) oraz Statutu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Biblioteki.</w:t>
      </w:r>
    </w:p>
    <w:p w:rsidR="00D14F96" w:rsidRDefault="00814C32" w:rsidP="00743A78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P</w:t>
      </w:r>
      <w:r w:rsidR="00A641D6">
        <w:rPr>
          <w:rFonts w:ascii="Arial Narrow" w:hAnsi="Arial Narrow" w:cs="Times New Roman"/>
          <w:color w:val="000000" w:themeColor="text1"/>
          <w:sz w:val="24"/>
          <w:szCs w:val="24"/>
        </w:rPr>
        <w:t>rzy zapisie do B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iblioteki (w przypadku pełnoletnich czytelnikó</w:t>
      </w:r>
      <w:r w:rsidR="0071486E">
        <w:rPr>
          <w:rFonts w:ascii="Arial Narrow" w:hAnsi="Arial Narrow" w:cs="Times New Roman"/>
          <w:color w:val="000000" w:themeColor="text1"/>
          <w:sz w:val="24"/>
          <w:szCs w:val="24"/>
        </w:rPr>
        <w:t xml:space="preserve">w) należy okazać dowód osobisty,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zapoznać się z niniejszym Regulaminem oraz </w:t>
      </w:r>
      <w:r w:rsidR="005833A1">
        <w:rPr>
          <w:rFonts w:ascii="Arial Narrow" w:hAnsi="Arial Narrow" w:cs="Times New Roman"/>
          <w:color w:val="000000" w:themeColor="text1"/>
          <w:sz w:val="24"/>
          <w:szCs w:val="24"/>
        </w:rPr>
        <w:t>potwierdzić własnoręcznym podpisem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zobowiązanie o jego znajomości</w:t>
      </w:r>
      <w:r w:rsidR="005833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i przestrzeganiu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="00F80256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5833A1" w:rsidRDefault="005833A1" w:rsidP="005833A1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Złożenie własnoręcznego podpisu na karcie zapisu-zobowiązania, stanowi potwierdzenie znajomości Regulaminu i przyjęcie na siebie odpowiedzialności za wypełnianie zobowiązań wobec Biblioteki.</w:t>
      </w:r>
    </w:p>
    <w:p w:rsidR="005833A1" w:rsidRDefault="005833A1" w:rsidP="00743A78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Na podstawie karty zapisu-zobowiązania wydaje się czytelnikowi kartę biblioteczną, której okazanie stanowi warunek do korzystania ze zbiorów Biblioteki.</w:t>
      </w:r>
      <w:r w:rsidR="007438A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Czytelnik pokrywa koszty wytworzenia karty bibliotecznej. Koszt wytworzenia karty bibliotecznej określa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Załącznik nr </w:t>
      </w:r>
      <w:r w:rsidR="007438AD">
        <w:rPr>
          <w:rFonts w:ascii="Arial Narrow" w:hAnsi="Arial Narrow" w:cs="Times New Roman"/>
          <w:color w:val="000000" w:themeColor="text1"/>
          <w:sz w:val="24"/>
          <w:szCs w:val="24"/>
        </w:rPr>
        <w:t>2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do Regulaminu.</w:t>
      </w:r>
    </w:p>
    <w:p w:rsidR="005833A1" w:rsidRDefault="005833A1" w:rsidP="005833A1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Karta biblioteczna jest własnością czytelnika. Jej utratę lub zniszczenie należy niezwłocznie zgłosić w Bibliotece. Koszt wydania duplikatu karty określa Załącznik nr </w:t>
      </w:r>
      <w:r w:rsidR="007438AD">
        <w:rPr>
          <w:rFonts w:ascii="Arial Narrow" w:hAnsi="Arial Narrow" w:cs="Times New Roman"/>
          <w:color w:val="000000" w:themeColor="text1"/>
          <w:sz w:val="24"/>
          <w:szCs w:val="24"/>
        </w:rPr>
        <w:t>2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do Regulaminu.</w:t>
      </w:r>
    </w:p>
    <w:p w:rsidR="005833A1" w:rsidRDefault="005833A1" w:rsidP="005833A1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>Właściciel karty bibliotecznej ponosi odpowiedzialność za każde jej wykorzystanie.</w:t>
      </w:r>
    </w:p>
    <w:p w:rsidR="005833A1" w:rsidRPr="005833A1" w:rsidRDefault="005833A1" w:rsidP="005833A1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Czytelnik jest zobowiązany podawać wszelkie zmiany dotyczące swoich danych osobowych.</w:t>
      </w:r>
    </w:p>
    <w:p w:rsidR="00814C32" w:rsidRDefault="00814C32" w:rsidP="00743A78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Zapis</w:t>
      </w:r>
      <w:r w:rsidR="009F7571">
        <w:rPr>
          <w:rFonts w:ascii="Arial Narrow" w:hAnsi="Arial Narrow" w:cs="Times New Roman"/>
          <w:color w:val="000000" w:themeColor="text1"/>
          <w:sz w:val="24"/>
          <w:szCs w:val="24"/>
        </w:rPr>
        <w:t>u osoby niepełnoletniej dokonują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rodzice lub opiekunowie prawni na podstawie własnego dowodu osobistego, przez co biorą pełną odpowiedzialność za wypożyczone przez dzieci zbiory biblioteczne.</w:t>
      </w:r>
    </w:p>
    <w:p w:rsidR="00814C32" w:rsidRDefault="009F7571" w:rsidP="00743A78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Zapisanie się do B</w:t>
      </w:r>
      <w:r w:rsidR="00814C32">
        <w:rPr>
          <w:rFonts w:ascii="Arial Narrow" w:hAnsi="Arial Narrow" w:cs="Times New Roman"/>
          <w:color w:val="000000" w:themeColor="text1"/>
          <w:sz w:val="24"/>
          <w:szCs w:val="24"/>
        </w:rPr>
        <w:t>iblioteki jest jednoznaczne ze zgodą na przetwarzanie danych osobowych do celów statystycznych oraz w sprawach związanych z egzekwowaniem zwrotu wypożyczonych zbiorów bibliotecznych.</w:t>
      </w:r>
    </w:p>
    <w:p w:rsidR="00814C32" w:rsidRPr="005833A1" w:rsidRDefault="00814C32" w:rsidP="005833A1">
      <w:pPr>
        <w:ind w:left="426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84443" w:rsidRPr="005833A1" w:rsidRDefault="00584443" w:rsidP="005833A1">
      <w:pPr>
        <w:ind w:left="426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A08A0" w:rsidRDefault="00CC4166" w:rsidP="00CC4166">
      <w:pPr>
        <w:pStyle w:val="Akapitzlist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14F9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3 Wypożyczanie zbiorów</w:t>
      </w:r>
    </w:p>
    <w:p w:rsidR="00CC4166" w:rsidRDefault="00CC4166" w:rsidP="005833A1">
      <w:pPr>
        <w:pStyle w:val="Akapitzlist"/>
        <w:ind w:hanging="294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CC4166" w:rsidRDefault="00CC4166" w:rsidP="00F62782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C4166">
        <w:rPr>
          <w:rFonts w:ascii="Arial Narrow" w:hAnsi="Arial Narrow" w:cs="Times New Roman"/>
          <w:color w:val="000000" w:themeColor="text1"/>
          <w:sz w:val="24"/>
          <w:szCs w:val="24"/>
        </w:rPr>
        <w:t>Zbiory biblioteczne udo</w:t>
      </w:r>
      <w:r w:rsidR="0071486E">
        <w:rPr>
          <w:rFonts w:ascii="Arial Narrow" w:hAnsi="Arial Narrow" w:cs="Times New Roman"/>
          <w:color w:val="000000" w:themeColor="text1"/>
          <w:sz w:val="24"/>
          <w:szCs w:val="24"/>
        </w:rPr>
        <w:t xml:space="preserve">stępniane są w formie wypożyczeń </w:t>
      </w:r>
      <w:r w:rsidRPr="00CC4166">
        <w:rPr>
          <w:rFonts w:ascii="Arial Narrow" w:hAnsi="Arial Narrow" w:cs="Times New Roman"/>
          <w:color w:val="000000" w:themeColor="text1"/>
          <w:sz w:val="24"/>
          <w:szCs w:val="24"/>
        </w:rPr>
        <w:t>na zewnątrz lub na miejscu.</w:t>
      </w:r>
    </w:p>
    <w:p w:rsidR="005D1E08" w:rsidRDefault="005D1E08" w:rsidP="00F62782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Czytelnik i bibliotekarz powinni zwrócić uwagę na stan techniczny zbiorów bibliotecznych przed wypożyczeniem. Uszkodzenia powinny być odnotowane na karcie książki lub zapisie kom</w:t>
      </w:r>
      <w:r w:rsidR="009F7571">
        <w:rPr>
          <w:rFonts w:ascii="Arial Narrow" w:hAnsi="Arial Narrow" w:cs="Times New Roman"/>
          <w:color w:val="000000" w:themeColor="text1"/>
          <w:sz w:val="24"/>
          <w:szCs w:val="24"/>
        </w:rPr>
        <w:t>p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uterowym.</w:t>
      </w:r>
    </w:p>
    <w:p w:rsidR="005D1E08" w:rsidRDefault="005D1E08" w:rsidP="00F62782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Czytelnik </w:t>
      </w:r>
      <w:r w:rsidR="0071486E">
        <w:rPr>
          <w:rFonts w:ascii="Arial Narrow" w:hAnsi="Arial Narrow" w:cs="Times New Roman"/>
          <w:color w:val="000000" w:themeColor="text1"/>
          <w:sz w:val="24"/>
          <w:szCs w:val="24"/>
        </w:rPr>
        <w:t>jest zobowiązany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szanować wypożyczone materiały biblioteczne, chronić je przed uszkodzeniem i zniszczeniem.</w:t>
      </w:r>
    </w:p>
    <w:p w:rsidR="00CC4166" w:rsidRDefault="00CC4166" w:rsidP="00F62782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C4166">
        <w:rPr>
          <w:rFonts w:ascii="Arial Narrow" w:hAnsi="Arial Narrow" w:cs="Times New Roman"/>
          <w:color w:val="000000" w:themeColor="text1"/>
          <w:sz w:val="24"/>
          <w:szCs w:val="24"/>
        </w:rPr>
        <w:t>Czy</w:t>
      </w:r>
      <w:r w:rsidR="0071486E">
        <w:rPr>
          <w:rFonts w:ascii="Arial Narrow" w:hAnsi="Arial Narrow" w:cs="Times New Roman"/>
          <w:color w:val="000000" w:themeColor="text1"/>
          <w:sz w:val="24"/>
          <w:szCs w:val="24"/>
        </w:rPr>
        <w:t>telnik ma prawo wypożyczyć do 5</w:t>
      </w:r>
      <w:r w:rsidRPr="00CC4166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wolum</w:t>
      </w:r>
      <w:r w:rsidR="00950823">
        <w:rPr>
          <w:rFonts w:ascii="Arial Narrow" w:hAnsi="Arial Narrow" w:cs="Times New Roman"/>
          <w:color w:val="000000" w:themeColor="text1"/>
          <w:sz w:val="24"/>
          <w:szCs w:val="24"/>
        </w:rPr>
        <w:t>inów na okres nie dłuższy niż 28</w:t>
      </w:r>
      <w:r w:rsidRPr="00CC4166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dni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9F7571" w:rsidRPr="009F7571" w:rsidRDefault="00CC4166" w:rsidP="009F7571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W uzasadnionych przypadkach bibliotekarz może zezwolić na udostępnienie większej ilości zasobów.</w:t>
      </w:r>
      <w:r w:rsidR="009F757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Ma prawo również odmówić wypożyczenia kilku egzemplarzy tego samego tytułu.</w:t>
      </w:r>
    </w:p>
    <w:p w:rsidR="007D5EC6" w:rsidRPr="00584443" w:rsidRDefault="00CC4166" w:rsidP="00584443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Bibliotekarz może przesunąć termin zwrotu wypożyczonej książki, jeżeli nie ma na nią zapotrzebowania ze strony innych czytelników lub ustalić krótszy termin wypożyczenia, jeżeli stanowi ona szczególnie poszukiwaną pozycję. </w:t>
      </w:r>
      <w:r w:rsidR="007D5EC6">
        <w:rPr>
          <w:rFonts w:ascii="Arial Narrow" w:hAnsi="Arial Narrow" w:cs="Times New Roman"/>
          <w:color w:val="000000" w:themeColor="text1"/>
          <w:sz w:val="24"/>
          <w:szCs w:val="24"/>
        </w:rPr>
        <w:t>Prośba o przedłużenie terminu zwrotu powinna zostać zgłoszona najpóźniej w dniu, w którym czytelnik miał obowiązek oddać wypożyczone pozycje.</w:t>
      </w:r>
    </w:p>
    <w:p w:rsidR="00743A78" w:rsidRPr="00F658F4" w:rsidRDefault="00743A78" w:rsidP="00743A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30"/>
          <w:lang w:eastAsia="pl-PL"/>
        </w:rPr>
      </w:pPr>
      <w:r w:rsidRPr="00743A78">
        <w:rPr>
          <w:rFonts w:ascii="Arial Narrow" w:eastAsia="Times New Roman" w:hAnsi="Arial Narrow" w:cs="Arial"/>
          <w:sz w:val="24"/>
          <w:szCs w:val="30"/>
          <w:lang w:eastAsia="pl-PL"/>
        </w:rPr>
        <w:t>Za pośrednictwem wypożyczalni czytelnik może zamówić materiały biblioteczne z innych bibliotek, wypełniając rewers z danymi personalnymi (nazwisko, imię, adres, telefon) i danymi dotyczącymi poszukiwanych materiałów</w:t>
      </w:r>
      <w:r w:rsidR="00F658F4">
        <w:rPr>
          <w:rFonts w:ascii="Arial Narrow" w:eastAsia="Times New Roman" w:hAnsi="Arial Narrow" w:cs="Arial"/>
          <w:sz w:val="24"/>
          <w:szCs w:val="30"/>
          <w:lang w:eastAsia="pl-PL"/>
        </w:rPr>
        <w:t xml:space="preserve">. </w:t>
      </w:r>
      <w:r w:rsidR="00F658F4" w:rsidRPr="00F658F4">
        <w:rPr>
          <w:rFonts w:ascii="Arial Narrow" w:hAnsi="Arial Narrow" w:cs="Arial"/>
          <w:sz w:val="24"/>
        </w:rPr>
        <w:t>Koszty związane ze sprowadzeniem materiałów bibliotecznych z innych bibliotek pokrywa czytelnik, według cennika opłat pocztowych</w:t>
      </w:r>
      <w:r w:rsidR="00F658F4" w:rsidRPr="00F658F4">
        <w:rPr>
          <w:rFonts w:ascii="Arial Narrow" w:hAnsi="Arial Narrow" w:cs="Arial"/>
        </w:rPr>
        <w:t>.</w:t>
      </w:r>
    </w:p>
    <w:p w:rsidR="007D5EC6" w:rsidRDefault="007D5EC6" w:rsidP="00F62782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Z czasopism można korzystać na miejscu, ale również wypożyczać </w:t>
      </w:r>
      <w:r w:rsidR="00584443">
        <w:rPr>
          <w:rFonts w:ascii="Arial Narrow" w:hAnsi="Arial Narrow" w:cs="Times New Roman"/>
          <w:color w:val="000000" w:themeColor="text1"/>
          <w:sz w:val="24"/>
          <w:szCs w:val="24"/>
        </w:rPr>
        <w:t xml:space="preserve">je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na zewnątrz.</w:t>
      </w:r>
      <w:r w:rsidR="0071486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Czasopisma wypożyczane są na okres 1 tygodnia.</w:t>
      </w:r>
    </w:p>
    <w:p w:rsidR="007D5EC6" w:rsidRDefault="007D5EC6" w:rsidP="00F62782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Z księgozbior</w:t>
      </w:r>
      <w:r w:rsidR="0071486E">
        <w:rPr>
          <w:rFonts w:ascii="Arial Narrow" w:hAnsi="Arial Narrow" w:cs="Times New Roman"/>
          <w:color w:val="000000" w:themeColor="text1"/>
          <w:sz w:val="24"/>
          <w:szCs w:val="24"/>
        </w:rPr>
        <w:t>u podręcznego korzysta się wyłącznie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na miejscu.</w:t>
      </w:r>
    </w:p>
    <w:p w:rsidR="005833A1" w:rsidRDefault="005833A1" w:rsidP="00F62782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W uzasadnionych przypadkach, bibliotekarz może wypożyczyć zbiory biblioteczne                              z księgozbioru podręcznego na okres nie dłuższy niż 3 dni.</w:t>
      </w:r>
    </w:p>
    <w:p w:rsidR="00584443" w:rsidRPr="00584443" w:rsidRDefault="00584443" w:rsidP="00584443">
      <w:pPr>
        <w:pStyle w:val="NormalnyWeb"/>
        <w:ind w:left="1080"/>
        <w:jc w:val="center"/>
        <w:rPr>
          <w:rFonts w:ascii="Arial Narrow" w:hAnsi="Arial Narrow"/>
        </w:rPr>
      </w:pPr>
      <w:r w:rsidRPr="00584443">
        <w:rPr>
          <w:rStyle w:val="Pogrubienie"/>
          <w:rFonts w:ascii="Arial Narrow" w:hAnsi="Arial Narrow"/>
        </w:rPr>
        <w:t>§ 4  Z</w:t>
      </w:r>
      <w:r w:rsidR="007438AD">
        <w:rPr>
          <w:rStyle w:val="Pogrubienie"/>
          <w:rFonts w:ascii="Arial Narrow" w:hAnsi="Arial Narrow"/>
        </w:rPr>
        <w:t>a</w:t>
      </w:r>
      <w:r w:rsidRPr="00584443">
        <w:rPr>
          <w:rStyle w:val="Pogrubienie"/>
          <w:rFonts w:ascii="Arial Narrow" w:hAnsi="Arial Narrow"/>
        </w:rPr>
        <w:t>rządzanie kontem czytelnika, rezerwacja i zamawianie książek</w:t>
      </w:r>
    </w:p>
    <w:p w:rsidR="001016CC" w:rsidRPr="001016CC" w:rsidRDefault="001016CC" w:rsidP="001016CC">
      <w:pPr>
        <w:pStyle w:val="NormalnyWeb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Warunkiem</w:t>
      </w:r>
      <w:r w:rsidRPr="00584443">
        <w:rPr>
          <w:rFonts w:ascii="Arial Narrow" w:hAnsi="Arial Narrow"/>
        </w:rPr>
        <w:t xml:space="preserve"> korzystania z obsługi on-line swojego konta</w:t>
      </w:r>
      <w:r>
        <w:rPr>
          <w:rFonts w:ascii="Arial Narrow" w:hAnsi="Arial Narrow"/>
        </w:rPr>
        <w:t xml:space="preserve"> jest</w:t>
      </w:r>
      <w:r w:rsidRPr="00584443">
        <w:rPr>
          <w:rFonts w:ascii="Arial Narrow" w:hAnsi="Arial Narrow"/>
        </w:rPr>
        <w:t xml:space="preserve"> poda</w:t>
      </w:r>
      <w:r>
        <w:rPr>
          <w:rFonts w:ascii="Arial Narrow" w:hAnsi="Arial Narrow"/>
        </w:rPr>
        <w:t>nie</w:t>
      </w:r>
      <w:r w:rsidRPr="005844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Pr="00584443">
        <w:rPr>
          <w:rFonts w:ascii="Arial Narrow" w:hAnsi="Arial Narrow"/>
        </w:rPr>
        <w:t>dres</w:t>
      </w:r>
      <w:r>
        <w:rPr>
          <w:rFonts w:ascii="Arial Narrow" w:hAnsi="Arial Narrow"/>
        </w:rPr>
        <w:t>u</w:t>
      </w:r>
      <w:r w:rsidRPr="00584443">
        <w:rPr>
          <w:rFonts w:ascii="Arial Narrow" w:hAnsi="Arial Narrow"/>
        </w:rPr>
        <w:t xml:space="preserve"> email. Bibliotekarz utworzy dla czytelnika konto oraz hasło startowe, które po pierwszym zalogowaniu czytelnik powinien zmienić na własne przez klikniecie „Zmiana hasła”.</w:t>
      </w:r>
    </w:p>
    <w:p w:rsidR="00584443" w:rsidRDefault="00584443" w:rsidP="00584443">
      <w:pPr>
        <w:pStyle w:val="NormalnyWeb"/>
        <w:numPr>
          <w:ilvl w:val="0"/>
          <w:numId w:val="15"/>
        </w:numPr>
        <w:jc w:val="both"/>
        <w:rPr>
          <w:rFonts w:ascii="Arial Narrow" w:hAnsi="Arial Narrow"/>
        </w:rPr>
      </w:pPr>
      <w:r w:rsidRPr="00584443">
        <w:rPr>
          <w:rFonts w:ascii="Arial Narrow" w:hAnsi="Arial Narrow"/>
        </w:rPr>
        <w:t>Każdy czytelnik posiadający</w:t>
      </w:r>
      <w:r w:rsidR="001016CC">
        <w:rPr>
          <w:rFonts w:ascii="Arial Narrow" w:hAnsi="Arial Narrow"/>
        </w:rPr>
        <w:t xml:space="preserve"> konto on-line,</w:t>
      </w:r>
      <w:r w:rsidRPr="00584443">
        <w:rPr>
          <w:rFonts w:ascii="Arial Narrow" w:hAnsi="Arial Narrow"/>
        </w:rPr>
        <w:t xml:space="preserve"> może w dowolnym momencie, po zalogowaniu się, sprawdzić stan swojego</w:t>
      </w:r>
      <w:r w:rsidR="001016CC">
        <w:rPr>
          <w:rFonts w:ascii="Arial Narrow" w:hAnsi="Arial Narrow"/>
        </w:rPr>
        <w:t xml:space="preserve"> konta. Może również skorzystać </w:t>
      </w:r>
      <w:r w:rsidRPr="00584443">
        <w:rPr>
          <w:rFonts w:ascii="Arial Narrow" w:hAnsi="Arial Narrow"/>
        </w:rPr>
        <w:t>z opcji rezerwowania</w:t>
      </w:r>
      <w:r w:rsidR="001016CC">
        <w:rPr>
          <w:rFonts w:ascii="Arial Narrow" w:hAnsi="Arial Narrow"/>
        </w:rPr>
        <w:t>,</w:t>
      </w:r>
      <w:r w:rsidRPr="00584443">
        <w:rPr>
          <w:rFonts w:ascii="Arial Narrow" w:hAnsi="Arial Narrow"/>
        </w:rPr>
        <w:t xml:space="preserve"> </w:t>
      </w:r>
      <w:r w:rsidR="001016CC">
        <w:rPr>
          <w:rFonts w:ascii="Arial Narrow" w:hAnsi="Arial Narrow"/>
        </w:rPr>
        <w:t xml:space="preserve">                                </w:t>
      </w:r>
      <w:r w:rsidRPr="00584443">
        <w:rPr>
          <w:rFonts w:ascii="Arial Narrow" w:hAnsi="Arial Narrow"/>
        </w:rPr>
        <w:t>zamawiania</w:t>
      </w:r>
      <w:r>
        <w:rPr>
          <w:rFonts w:ascii="Arial Narrow" w:hAnsi="Arial Narrow"/>
        </w:rPr>
        <w:t xml:space="preserve"> i prolongowania</w:t>
      </w:r>
      <w:r w:rsidRPr="00584443">
        <w:rPr>
          <w:rFonts w:ascii="Arial Narrow" w:hAnsi="Arial Narrow"/>
        </w:rPr>
        <w:t xml:space="preserve"> książek.</w:t>
      </w:r>
    </w:p>
    <w:p w:rsidR="00693ECD" w:rsidRPr="00693ECD" w:rsidRDefault="00693ECD" w:rsidP="00693ECD">
      <w:pPr>
        <w:pStyle w:val="NormalnyWeb"/>
        <w:numPr>
          <w:ilvl w:val="0"/>
          <w:numId w:val="15"/>
        </w:numPr>
        <w:jc w:val="both"/>
        <w:rPr>
          <w:rFonts w:ascii="Arial Narrow" w:hAnsi="Arial Narrow"/>
        </w:rPr>
      </w:pPr>
      <w:r w:rsidRPr="00584443">
        <w:rPr>
          <w:rFonts w:ascii="Arial Narrow" w:hAnsi="Arial Narrow"/>
        </w:rPr>
        <w:t xml:space="preserve">Czytelnik zarządzając swoim kontem może sprawdzić, jakie pozycje są wypożyczone oraz jaki jest termin ich zwrotu. Może również zobaczyć, jakie książki są zamówione i jak długa jest lista osób oczekujących na dany egzemplarz, oraz które książki oczekują na odbiór. </w:t>
      </w:r>
    </w:p>
    <w:p w:rsidR="000F382F" w:rsidRPr="000F382F" w:rsidRDefault="00584443" w:rsidP="000F382F">
      <w:pPr>
        <w:pStyle w:val="NormalnyWeb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lastRenderedPageBreak/>
        <w:t xml:space="preserve">Zamówione </w:t>
      </w:r>
      <w:r w:rsidR="00693ECD">
        <w:rPr>
          <w:rFonts w:ascii="Arial Narrow" w:hAnsi="Arial Narrow"/>
          <w:color w:val="000000" w:themeColor="text1"/>
        </w:rPr>
        <w:t xml:space="preserve">przez czytelnika </w:t>
      </w:r>
      <w:r>
        <w:rPr>
          <w:rFonts w:ascii="Arial Narrow" w:hAnsi="Arial Narrow"/>
          <w:color w:val="000000" w:themeColor="text1"/>
        </w:rPr>
        <w:t>materiały oczekują na odbiór 5 dni. Po tym terminie zamówienia zostają anulowane.</w:t>
      </w:r>
    </w:p>
    <w:p w:rsidR="00584443" w:rsidRPr="005833A1" w:rsidRDefault="00693ECD" w:rsidP="005833A1">
      <w:pPr>
        <w:pStyle w:val="NormalnyWeb"/>
        <w:numPr>
          <w:ilvl w:val="0"/>
          <w:numId w:val="15"/>
        </w:numPr>
        <w:jc w:val="both"/>
        <w:rPr>
          <w:rFonts w:ascii="Arial Narrow" w:hAnsi="Arial Narrow"/>
        </w:rPr>
      </w:pPr>
      <w:r w:rsidRPr="000F382F">
        <w:rPr>
          <w:rFonts w:ascii="Arial Narrow" w:hAnsi="Arial Narrow"/>
          <w:color w:val="000000" w:themeColor="text1"/>
        </w:rPr>
        <w:t>Wypożyczone zbiory biblioteczne mogą być prolongowane przez czytelnika poprzez jego konto o kolejne 28 dni, jeżeli nie ma na nie zapotrzebowania ze strony innych czytelników.</w:t>
      </w:r>
      <w:r w:rsidR="000F382F" w:rsidRPr="000F382F">
        <w:rPr>
          <w:rFonts w:ascii="Arial Narrow" w:hAnsi="Arial Narrow"/>
          <w:color w:val="000000" w:themeColor="text1"/>
        </w:rPr>
        <w:t xml:space="preserve"> Prolongata może nastąpić najpóźniej w dniu w którym czytelnik miał obowiązek oddać wypożyczone pozycje.</w:t>
      </w:r>
    </w:p>
    <w:p w:rsidR="007D5EC6" w:rsidRDefault="007D5EC6" w:rsidP="007D5EC6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7D5EC6" w:rsidRDefault="007D5EC6" w:rsidP="007D5EC6">
      <w:pPr>
        <w:pStyle w:val="Akapitzlist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14F9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§ </w:t>
      </w:r>
      <w:r w:rsidR="001016CC">
        <w:rPr>
          <w:rFonts w:ascii="Arial Narrow" w:hAnsi="Arial Narrow" w:cs="Times New Roman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Przetrzymanie, zniszczenie lub zgubienie zbiorów bibliotecznych</w:t>
      </w:r>
    </w:p>
    <w:p w:rsidR="00B605F7" w:rsidRDefault="00B605F7" w:rsidP="007D5EC6">
      <w:pPr>
        <w:pStyle w:val="Akapitzlist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B605F7" w:rsidRDefault="00B605F7" w:rsidP="007D5EC6">
      <w:pPr>
        <w:pStyle w:val="Akapitzlist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03632" w:rsidRDefault="00F643BC" w:rsidP="00F6278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Do czytelnika, który nie zwrócił w terminie wypożyczonych zbiorów, </w:t>
      </w:r>
      <w:r w:rsidR="009F7571">
        <w:rPr>
          <w:rFonts w:ascii="Arial Narrow" w:hAnsi="Arial Narrow" w:cs="Times New Roman"/>
          <w:color w:val="000000" w:themeColor="text1"/>
          <w:sz w:val="24"/>
          <w:szCs w:val="24"/>
        </w:rPr>
        <w:t>B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iblioteka wysyła upomnienie. Czytelnik pokrywa koszty upomnienia w wysokości </w:t>
      </w:r>
      <w:r w:rsidR="000F382F">
        <w:rPr>
          <w:rFonts w:ascii="Arial Narrow" w:hAnsi="Arial Narrow" w:cs="Times New Roman"/>
          <w:color w:val="000000" w:themeColor="text1"/>
          <w:sz w:val="24"/>
          <w:szCs w:val="24"/>
        </w:rPr>
        <w:t>wskazanej w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0F382F">
        <w:rPr>
          <w:rFonts w:ascii="Arial Narrow" w:hAnsi="Arial Narrow" w:cs="Times New Roman"/>
          <w:color w:val="000000" w:themeColor="text1"/>
          <w:sz w:val="24"/>
          <w:szCs w:val="24"/>
        </w:rPr>
        <w:t>Załączniku nr 1 do Regulaminu.</w:t>
      </w:r>
    </w:p>
    <w:p w:rsidR="00F643BC" w:rsidRPr="00303632" w:rsidRDefault="00303632" w:rsidP="00F6278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W przypadku czytelnika niepełnoletniego, upomnienie wysyłane jest do osoby poręczającej.</w:t>
      </w:r>
    </w:p>
    <w:p w:rsidR="007D5EC6" w:rsidRDefault="00B605F7" w:rsidP="00F6278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Za nieterminowy zwrot wypożyczonych zbioró</w:t>
      </w:r>
      <w:r w:rsidR="009F7571">
        <w:rPr>
          <w:rFonts w:ascii="Arial Narrow" w:hAnsi="Arial Narrow" w:cs="Times New Roman"/>
          <w:color w:val="000000" w:themeColor="text1"/>
          <w:sz w:val="24"/>
          <w:szCs w:val="24"/>
        </w:rPr>
        <w:t>w, B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iblioteka pobiera karę pieniężną. Wysokość kar określa Załącznik nr 1 do Regulaminu. </w:t>
      </w:r>
    </w:p>
    <w:p w:rsidR="00B605F7" w:rsidRDefault="00B605F7" w:rsidP="00F6278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W wyjątkowych przypadkach, kara za przetrzymanie zbiorów bibliotecznych może być anulowana.</w:t>
      </w:r>
    </w:p>
    <w:p w:rsidR="00F62782" w:rsidRDefault="00F62782" w:rsidP="00F6278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Jeżeli czytelnik pomimo upomnień uchyla się od obowiązku zwrotu zbiorów bibliotecznych                 i uregulowania kar regulaminowych, </w:t>
      </w:r>
      <w:r w:rsidR="009F7571">
        <w:rPr>
          <w:rFonts w:ascii="Arial Narrow" w:hAnsi="Arial Narrow" w:cs="Times New Roman"/>
          <w:color w:val="000000" w:themeColor="text1"/>
          <w:sz w:val="24"/>
          <w:szCs w:val="24"/>
        </w:rPr>
        <w:t>B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iblioteka może dochodzić swych roszczeń zgodnie                  </w:t>
      </w:r>
      <w:r w:rsidR="00367E9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z przepisami prawa.</w:t>
      </w:r>
    </w:p>
    <w:p w:rsidR="00367E95" w:rsidRDefault="00367E95" w:rsidP="00F6278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W przypadku zagubienia lub zniszczenia książki, czytelnik zobowiązany jest do:</w:t>
      </w:r>
    </w:p>
    <w:p w:rsidR="00367E95" w:rsidRDefault="00367E95" w:rsidP="00367E95">
      <w:pPr>
        <w:pStyle w:val="Akapitzlist"/>
        <w:ind w:left="108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- odkupienia tego samego tytułu książki lub zapłaty odszkodowania wynoszącego wysokość aktualnej ceny książki na rynku księgarskim</w:t>
      </w:r>
    </w:p>
    <w:p w:rsidR="00367E95" w:rsidRDefault="00367E95" w:rsidP="00367E95">
      <w:pPr>
        <w:pStyle w:val="Akapitzlist"/>
        <w:ind w:left="108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- w przypadku książek nie wznawianych wartość odszkodowania </w:t>
      </w:r>
      <w:r w:rsidR="001016CC">
        <w:rPr>
          <w:rFonts w:ascii="Arial Narrow" w:hAnsi="Arial Narrow" w:cs="Times New Roman"/>
          <w:color w:val="000000" w:themeColor="text1"/>
          <w:sz w:val="24"/>
          <w:szCs w:val="24"/>
        </w:rPr>
        <w:t>wyznacza dyrektor Biblioteki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367E95" w:rsidRDefault="00367E95" w:rsidP="00367E95">
      <w:pPr>
        <w:pStyle w:val="Akapitzlist"/>
        <w:ind w:left="108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- w przypadku wypożyczenia dzieła wielotomoweg</w:t>
      </w:r>
      <w:r w:rsidR="009F7571">
        <w:rPr>
          <w:rFonts w:ascii="Arial Narrow" w:hAnsi="Arial Narrow" w:cs="Times New Roman"/>
          <w:color w:val="000000" w:themeColor="text1"/>
          <w:sz w:val="24"/>
          <w:szCs w:val="24"/>
        </w:rPr>
        <w:t>o i niezwrócenie lub zniszczenie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jednej jego części, czytelnik odpowiada tak, jak za niezwrócenie lub zniszczenie całości dzieła.</w:t>
      </w:r>
    </w:p>
    <w:p w:rsidR="00367E95" w:rsidRPr="00367E95" w:rsidRDefault="00367E95" w:rsidP="00367E95">
      <w:pPr>
        <w:ind w:firstLine="709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7.  Czytelnik nie ma prawa wypożyczania </w:t>
      </w:r>
      <w:r w:rsidR="005D1E08">
        <w:rPr>
          <w:rFonts w:ascii="Arial Narrow" w:hAnsi="Arial Narrow" w:cs="Times New Roman"/>
          <w:color w:val="000000" w:themeColor="text1"/>
          <w:sz w:val="24"/>
          <w:szCs w:val="24"/>
        </w:rPr>
        <w:t>innym osobom książek będących wł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asnością biblioteki.</w:t>
      </w:r>
    </w:p>
    <w:p w:rsidR="005D1E08" w:rsidRDefault="005D1E08" w:rsidP="00303632">
      <w:pPr>
        <w:pStyle w:val="Akapitzlist"/>
        <w:ind w:left="108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1E08" w:rsidRDefault="00F02963" w:rsidP="00F02963">
      <w:pPr>
        <w:pStyle w:val="Akapitzlist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  <w:r w:rsidR="005D1E08" w:rsidRPr="00D14F9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§ </w:t>
      </w:r>
      <w:r w:rsidR="005D1E08">
        <w:rPr>
          <w:rFonts w:ascii="Arial Narrow" w:hAnsi="Arial Narrow" w:cs="Times New Roman"/>
          <w:b/>
          <w:color w:val="000000" w:themeColor="text1"/>
          <w:sz w:val="24"/>
          <w:szCs w:val="24"/>
        </w:rPr>
        <w:t>5 Skargi i wnioski</w:t>
      </w:r>
    </w:p>
    <w:p w:rsidR="005D1E08" w:rsidRDefault="005D1E08" w:rsidP="005D1E08">
      <w:pPr>
        <w:pStyle w:val="Akapitzlist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F02963" w:rsidRDefault="00743A78" w:rsidP="00F02963">
      <w:pPr>
        <w:pStyle w:val="Akapitzlist"/>
        <w:spacing w:after="0" w:line="240" w:lineRule="auto"/>
        <w:ind w:left="1069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3A78">
        <w:rPr>
          <w:rFonts w:ascii="Arial Narrow" w:eastAsia="Times New Roman" w:hAnsi="Arial Narrow" w:cs="Arial"/>
          <w:sz w:val="24"/>
          <w:szCs w:val="24"/>
          <w:lang w:eastAsia="pl-PL"/>
        </w:rPr>
        <w:t>Skargi i wnioski dot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yczące</w:t>
      </w:r>
      <w:r w:rsidRPr="00743A7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funkcjonowania Biblioteki czytelnicy mogą wpisywać do Książki skarg i wni</w:t>
      </w:r>
      <w:r w:rsidR="000F382F">
        <w:rPr>
          <w:rFonts w:ascii="Arial Narrow" w:eastAsia="Times New Roman" w:hAnsi="Arial Narrow" w:cs="Arial"/>
          <w:sz w:val="24"/>
          <w:szCs w:val="24"/>
          <w:lang w:eastAsia="pl-PL"/>
        </w:rPr>
        <w:t>osków znajdującej się w wypożyczalni.</w:t>
      </w:r>
    </w:p>
    <w:p w:rsidR="00F02963" w:rsidRDefault="00F02963" w:rsidP="00F02963">
      <w:pPr>
        <w:rPr>
          <w:lang w:eastAsia="pl-PL"/>
        </w:rPr>
      </w:pPr>
    </w:p>
    <w:p w:rsidR="00743A78" w:rsidRDefault="00F02963" w:rsidP="00F02963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14F9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6 Przepisy końcowe</w:t>
      </w:r>
    </w:p>
    <w:p w:rsidR="00F02963" w:rsidRDefault="00F02963" w:rsidP="00A641D6">
      <w:pPr>
        <w:ind w:left="993" w:hanging="284"/>
        <w:jc w:val="both"/>
        <w:rPr>
          <w:rFonts w:ascii="Arial Narrow" w:hAnsi="Arial Narrow"/>
          <w:sz w:val="24"/>
          <w:szCs w:val="24"/>
          <w:lang w:eastAsia="pl-PL"/>
        </w:rPr>
      </w:pPr>
      <w:r w:rsidRPr="00A641D6">
        <w:rPr>
          <w:rFonts w:ascii="Arial Narrow" w:hAnsi="Arial Narrow" w:cs="Times New Roman"/>
          <w:color w:val="000000" w:themeColor="text1"/>
          <w:sz w:val="24"/>
          <w:szCs w:val="24"/>
          <w:lang w:eastAsia="pl-PL"/>
        </w:rPr>
        <w:t>1.</w:t>
      </w:r>
      <w:r w:rsidRPr="00A641D6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A641D6" w:rsidRPr="00A641D6">
        <w:rPr>
          <w:rFonts w:ascii="Arial Narrow" w:hAnsi="Arial Narrow"/>
          <w:sz w:val="24"/>
          <w:szCs w:val="24"/>
          <w:lang w:eastAsia="pl-PL"/>
        </w:rPr>
        <w:t>Czytelnik przebywający w Bibliotece nie może w żaden sposób zak</w:t>
      </w:r>
      <w:r w:rsidR="00A641D6">
        <w:rPr>
          <w:rFonts w:ascii="Arial Narrow" w:hAnsi="Arial Narrow"/>
          <w:sz w:val="24"/>
          <w:szCs w:val="24"/>
          <w:lang w:eastAsia="pl-PL"/>
        </w:rPr>
        <w:t>łó</w:t>
      </w:r>
      <w:r w:rsidR="00A641D6" w:rsidRPr="00A641D6">
        <w:rPr>
          <w:rFonts w:ascii="Arial Narrow" w:hAnsi="Arial Narrow"/>
          <w:sz w:val="24"/>
          <w:szCs w:val="24"/>
          <w:lang w:eastAsia="pl-PL"/>
        </w:rPr>
        <w:t>cać panującego w niej porządku.</w:t>
      </w:r>
    </w:p>
    <w:p w:rsidR="00A641D6" w:rsidRDefault="00A641D6" w:rsidP="00A641D6">
      <w:pPr>
        <w:ind w:left="993" w:hanging="284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  <w:lang w:eastAsia="pl-PL"/>
        </w:rPr>
        <w:t>2.</w:t>
      </w:r>
      <w:r>
        <w:rPr>
          <w:rFonts w:ascii="Arial Narrow" w:hAnsi="Arial Narrow"/>
          <w:sz w:val="24"/>
          <w:szCs w:val="24"/>
          <w:lang w:eastAsia="pl-PL"/>
        </w:rPr>
        <w:t xml:space="preserve"> Czytelnik, który </w:t>
      </w:r>
      <w:r w:rsidR="000F382F">
        <w:rPr>
          <w:rFonts w:ascii="Arial Narrow" w:hAnsi="Arial Narrow"/>
          <w:sz w:val="24"/>
          <w:szCs w:val="24"/>
          <w:lang w:eastAsia="pl-PL"/>
        </w:rPr>
        <w:t>nie przestrzega obowiązującego R</w:t>
      </w:r>
      <w:r>
        <w:rPr>
          <w:rFonts w:ascii="Arial Narrow" w:hAnsi="Arial Narrow"/>
          <w:sz w:val="24"/>
          <w:szCs w:val="24"/>
          <w:lang w:eastAsia="pl-PL"/>
        </w:rPr>
        <w:t>egulaminu może czasowo, a w szczególnie drastycznych przypadkach na stałe, zostać pozbawiony prawa do korzystania z Biblioteki.</w:t>
      </w:r>
    </w:p>
    <w:p w:rsidR="00A641D6" w:rsidRDefault="00A641D6" w:rsidP="00A641D6">
      <w:pPr>
        <w:ind w:left="993" w:hanging="284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  <w:lang w:eastAsia="pl-PL"/>
        </w:rPr>
        <w:t>3.</w:t>
      </w:r>
      <w:r w:rsidR="000F382F">
        <w:rPr>
          <w:rFonts w:ascii="Arial Narrow" w:hAnsi="Arial Narrow"/>
          <w:sz w:val="24"/>
          <w:szCs w:val="24"/>
          <w:lang w:eastAsia="pl-PL"/>
        </w:rPr>
        <w:t xml:space="preserve"> Sprawy nie objęte niniejszym R</w:t>
      </w:r>
      <w:r>
        <w:rPr>
          <w:rFonts w:ascii="Arial Narrow" w:hAnsi="Arial Narrow"/>
          <w:sz w:val="24"/>
          <w:szCs w:val="24"/>
          <w:lang w:eastAsia="pl-PL"/>
        </w:rPr>
        <w:t>egulaminem rozstrzyga Dyrektor Biblioteki.</w:t>
      </w:r>
    </w:p>
    <w:p w:rsidR="003065E4" w:rsidRDefault="00A641D6" w:rsidP="00A641D6">
      <w:pPr>
        <w:ind w:left="993" w:hanging="284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  <w:lang w:eastAsia="pl-PL"/>
        </w:rPr>
        <w:t>4.</w:t>
      </w:r>
      <w:r>
        <w:rPr>
          <w:rFonts w:ascii="Arial Narrow" w:hAnsi="Arial Narrow"/>
          <w:sz w:val="24"/>
          <w:szCs w:val="24"/>
          <w:lang w:eastAsia="pl-PL"/>
        </w:rPr>
        <w:t xml:space="preserve"> Niniejszy Regulamin obowiązuje od 1 stycznia 2018 roku.</w:t>
      </w:r>
    </w:p>
    <w:p w:rsidR="003065E4" w:rsidRPr="003065E4" w:rsidRDefault="003065E4" w:rsidP="003065E4">
      <w:pPr>
        <w:rPr>
          <w:rFonts w:ascii="Arial Narrow" w:hAnsi="Arial Narrow"/>
          <w:sz w:val="24"/>
          <w:szCs w:val="24"/>
          <w:lang w:eastAsia="pl-PL"/>
        </w:rPr>
      </w:pPr>
    </w:p>
    <w:p w:rsidR="00A058AA" w:rsidRDefault="00A058AA" w:rsidP="00A058AA">
      <w:pPr>
        <w:tabs>
          <w:tab w:val="left" w:pos="2376"/>
        </w:tabs>
        <w:jc w:val="both"/>
        <w:rPr>
          <w:rFonts w:ascii="Arial Narrow" w:hAnsi="Arial Narrow"/>
          <w:b/>
          <w:sz w:val="24"/>
          <w:szCs w:val="24"/>
          <w:lang w:eastAsia="pl-PL"/>
        </w:rPr>
      </w:pPr>
    </w:p>
    <w:p w:rsidR="003065E4" w:rsidRDefault="003065E4" w:rsidP="00A058AA">
      <w:pPr>
        <w:tabs>
          <w:tab w:val="left" w:pos="2376"/>
        </w:tabs>
        <w:jc w:val="center"/>
        <w:rPr>
          <w:rFonts w:ascii="Arial Narrow" w:hAnsi="Arial Narrow"/>
          <w:sz w:val="24"/>
          <w:szCs w:val="24"/>
          <w:lang w:eastAsia="pl-PL"/>
        </w:rPr>
      </w:pPr>
      <w:r w:rsidRPr="00734B6B">
        <w:rPr>
          <w:rFonts w:ascii="Arial Narrow" w:hAnsi="Arial Narrow"/>
          <w:b/>
          <w:sz w:val="24"/>
          <w:szCs w:val="24"/>
          <w:lang w:eastAsia="pl-PL"/>
        </w:rPr>
        <w:t>Załącznik nr 1</w:t>
      </w:r>
      <w:r w:rsidR="00A058AA">
        <w:rPr>
          <w:rFonts w:ascii="Arial Narrow" w:hAnsi="Arial Narrow"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sz w:val="24"/>
          <w:szCs w:val="24"/>
          <w:lang w:eastAsia="pl-PL"/>
        </w:rPr>
        <w:t>do Regulaminu korzystania ze zbiorów Biblioteki Publicznej Gminy Brudzew</w:t>
      </w:r>
    </w:p>
    <w:p w:rsidR="003065E4" w:rsidRDefault="003065E4" w:rsidP="003065E4">
      <w:pPr>
        <w:tabs>
          <w:tab w:val="left" w:pos="2376"/>
        </w:tabs>
        <w:jc w:val="right"/>
        <w:rPr>
          <w:rFonts w:ascii="Arial Narrow" w:hAnsi="Arial Narrow"/>
          <w:sz w:val="24"/>
          <w:szCs w:val="24"/>
          <w:lang w:eastAsia="pl-PL"/>
        </w:rPr>
      </w:pPr>
    </w:p>
    <w:p w:rsidR="003065E4" w:rsidRDefault="003065E4" w:rsidP="003065E4">
      <w:pPr>
        <w:tabs>
          <w:tab w:val="left" w:pos="2376"/>
        </w:tabs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Wysokość opłat pobieranych w </w:t>
      </w:r>
      <w:r w:rsidR="00F658F4">
        <w:rPr>
          <w:rFonts w:ascii="Arial Narrow" w:hAnsi="Arial Narrow"/>
          <w:sz w:val="24"/>
          <w:szCs w:val="24"/>
          <w:lang w:eastAsia="pl-PL"/>
        </w:rPr>
        <w:t>B</w:t>
      </w:r>
      <w:r>
        <w:rPr>
          <w:rFonts w:ascii="Arial Narrow" w:hAnsi="Arial Narrow"/>
          <w:sz w:val="24"/>
          <w:szCs w:val="24"/>
          <w:lang w:eastAsia="pl-PL"/>
        </w:rPr>
        <w:t>ibliotece Publicznej Gminy Brudzew:</w:t>
      </w:r>
    </w:p>
    <w:p w:rsidR="000F382F" w:rsidRPr="00734B6B" w:rsidRDefault="000F382F" w:rsidP="000F382F">
      <w:pPr>
        <w:pStyle w:val="Akapitzlist"/>
        <w:tabs>
          <w:tab w:val="left" w:pos="2376"/>
        </w:tabs>
        <w:spacing w:line="276" w:lineRule="auto"/>
        <w:ind w:left="780"/>
        <w:jc w:val="both"/>
        <w:rPr>
          <w:rFonts w:ascii="Arial Narrow" w:hAnsi="Arial Narrow"/>
          <w:sz w:val="28"/>
          <w:szCs w:val="24"/>
          <w:lang w:eastAsia="pl-PL"/>
        </w:rPr>
      </w:pPr>
    </w:p>
    <w:p w:rsidR="003065E4" w:rsidRPr="00734B6B" w:rsidRDefault="003065E4" w:rsidP="00734B6B">
      <w:pPr>
        <w:pStyle w:val="Akapitzlist"/>
        <w:numPr>
          <w:ilvl w:val="0"/>
          <w:numId w:val="13"/>
        </w:numPr>
        <w:tabs>
          <w:tab w:val="left" w:pos="2376"/>
        </w:tabs>
        <w:spacing w:line="276" w:lineRule="auto"/>
        <w:jc w:val="both"/>
        <w:rPr>
          <w:rFonts w:ascii="Arial Narrow" w:hAnsi="Arial Narrow"/>
          <w:sz w:val="28"/>
          <w:szCs w:val="24"/>
          <w:lang w:eastAsia="pl-PL"/>
        </w:rPr>
      </w:pPr>
      <w:r w:rsidRPr="00734B6B">
        <w:rPr>
          <w:rFonts w:ascii="Arial Narrow" w:hAnsi="Arial Narrow"/>
          <w:sz w:val="28"/>
          <w:szCs w:val="24"/>
          <w:lang w:eastAsia="pl-PL"/>
        </w:rPr>
        <w:t xml:space="preserve">Za nieterminowy zwrot wypożyczonych zbiorów biblioteka nalicza karę </w:t>
      </w:r>
      <w:r w:rsidRPr="00734B6B">
        <w:rPr>
          <w:rFonts w:ascii="Arial Narrow" w:hAnsi="Arial Narrow"/>
          <w:b/>
          <w:sz w:val="28"/>
          <w:szCs w:val="24"/>
          <w:lang w:eastAsia="pl-PL"/>
        </w:rPr>
        <w:t>10 groszy</w:t>
      </w:r>
      <w:r w:rsidRPr="00734B6B">
        <w:rPr>
          <w:rFonts w:ascii="Arial Narrow" w:hAnsi="Arial Narrow"/>
          <w:sz w:val="28"/>
          <w:szCs w:val="24"/>
          <w:lang w:eastAsia="pl-PL"/>
        </w:rPr>
        <w:t xml:space="preserve"> za każdy dzień przekroczenia terminu zwrotu książki</w:t>
      </w:r>
    </w:p>
    <w:p w:rsidR="003065E4" w:rsidRDefault="003065E4" w:rsidP="00734B6B">
      <w:pPr>
        <w:pStyle w:val="Akapitzlist"/>
        <w:numPr>
          <w:ilvl w:val="0"/>
          <w:numId w:val="13"/>
        </w:numPr>
        <w:tabs>
          <w:tab w:val="left" w:pos="2376"/>
        </w:tabs>
        <w:spacing w:line="276" w:lineRule="auto"/>
        <w:jc w:val="both"/>
        <w:rPr>
          <w:rFonts w:ascii="Arial Narrow" w:hAnsi="Arial Narrow"/>
          <w:sz w:val="28"/>
          <w:szCs w:val="24"/>
          <w:lang w:eastAsia="pl-PL"/>
        </w:rPr>
      </w:pPr>
      <w:r w:rsidRPr="00734B6B">
        <w:rPr>
          <w:rFonts w:ascii="Arial Narrow" w:hAnsi="Arial Narrow"/>
          <w:sz w:val="28"/>
          <w:szCs w:val="24"/>
          <w:lang w:eastAsia="pl-PL"/>
        </w:rPr>
        <w:t xml:space="preserve">Za wysłane </w:t>
      </w:r>
      <w:r w:rsidR="000F382F">
        <w:rPr>
          <w:rFonts w:ascii="Arial Narrow" w:hAnsi="Arial Narrow"/>
          <w:sz w:val="28"/>
          <w:szCs w:val="24"/>
          <w:lang w:eastAsia="pl-PL"/>
        </w:rPr>
        <w:t>monity</w:t>
      </w:r>
      <w:r w:rsidRPr="00734B6B">
        <w:rPr>
          <w:rFonts w:ascii="Arial Narrow" w:hAnsi="Arial Narrow"/>
          <w:sz w:val="28"/>
          <w:szCs w:val="24"/>
          <w:lang w:eastAsia="pl-PL"/>
        </w:rPr>
        <w:t xml:space="preserve"> </w:t>
      </w:r>
      <w:r w:rsidR="000F382F">
        <w:rPr>
          <w:rFonts w:ascii="Arial Narrow" w:hAnsi="Arial Narrow"/>
          <w:sz w:val="28"/>
          <w:szCs w:val="24"/>
          <w:lang w:eastAsia="pl-PL"/>
        </w:rPr>
        <w:t>–</w:t>
      </w:r>
      <w:r w:rsidR="00F658F4">
        <w:rPr>
          <w:rFonts w:ascii="Arial Narrow" w:hAnsi="Arial Narrow"/>
          <w:sz w:val="28"/>
          <w:szCs w:val="24"/>
          <w:lang w:eastAsia="pl-PL"/>
        </w:rPr>
        <w:t xml:space="preserve"> </w:t>
      </w:r>
      <w:r w:rsidR="00A05837">
        <w:rPr>
          <w:rFonts w:ascii="Arial Narrow" w:hAnsi="Arial Narrow"/>
          <w:b/>
          <w:sz w:val="28"/>
          <w:szCs w:val="24"/>
          <w:lang w:eastAsia="pl-PL"/>
        </w:rPr>
        <w:t>9,4</w:t>
      </w:r>
      <w:bookmarkStart w:id="0" w:name="_GoBack"/>
      <w:bookmarkEnd w:id="0"/>
      <w:r w:rsidR="007438AD" w:rsidRPr="007438AD">
        <w:rPr>
          <w:rFonts w:ascii="Arial Narrow" w:hAnsi="Arial Narrow"/>
          <w:b/>
          <w:sz w:val="28"/>
          <w:szCs w:val="24"/>
          <w:lang w:eastAsia="pl-PL"/>
        </w:rPr>
        <w:t>0</w:t>
      </w:r>
      <w:r w:rsidR="000F382F" w:rsidRPr="001016CC">
        <w:rPr>
          <w:rFonts w:ascii="Arial Narrow" w:hAnsi="Arial Narrow"/>
          <w:b/>
          <w:sz w:val="28"/>
          <w:szCs w:val="24"/>
          <w:lang w:eastAsia="pl-PL"/>
        </w:rPr>
        <w:t xml:space="preserve"> zł</w:t>
      </w:r>
      <w:r w:rsidR="000F382F">
        <w:rPr>
          <w:rFonts w:ascii="Arial Narrow" w:hAnsi="Arial Narrow"/>
          <w:sz w:val="28"/>
          <w:szCs w:val="24"/>
          <w:lang w:eastAsia="pl-PL"/>
        </w:rPr>
        <w:t xml:space="preserve"> za każdy monit</w:t>
      </w:r>
    </w:p>
    <w:p w:rsidR="000F382F" w:rsidRPr="00734B6B" w:rsidRDefault="000F382F" w:rsidP="000F382F">
      <w:pPr>
        <w:pStyle w:val="Akapitzlist"/>
        <w:tabs>
          <w:tab w:val="left" w:pos="2376"/>
        </w:tabs>
        <w:spacing w:line="276" w:lineRule="auto"/>
        <w:ind w:left="780"/>
        <w:jc w:val="both"/>
        <w:rPr>
          <w:rFonts w:ascii="Arial Narrow" w:hAnsi="Arial Narrow"/>
          <w:sz w:val="28"/>
          <w:szCs w:val="24"/>
          <w:lang w:eastAsia="pl-PL"/>
        </w:rPr>
      </w:pPr>
    </w:p>
    <w:p w:rsidR="003065E4" w:rsidRDefault="003065E4" w:rsidP="003065E4">
      <w:pPr>
        <w:pStyle w:val="Akapitzlist"/>
        <w:tabs>
          <w:tab w:val="left" w:pos="2376"/>
        </w:tabs>
        <w:ind w:left="78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3065E4" w:rsidRPr="003065E4" w:rsidRDefault="003065E4" w:rsidP="003065E4">
      <w:pPr>
        <w:rPr>
          <w:lang w:eastAsia="pl-PL"/>
        </w:rPr>
      </w:pPr>
    </w:p>
    <w:p w:rsidR="003065E4" w:rsidRDefault="003065E4" w:rsidP="003065E4">
      <w:pPr>
        <w:rPr>
          <w:lang w:eastAsia="pl-PL"/>
        </w:rPr>
      </w:pPr>
    </w:p>
    <w:p w:rsidR="003065E4" w:rsidRDefault="003065E4" w:rsidP="00A058AA">
      <w:pPr>
        <w:jc w:val="both"/>
        <w:rPr>
          <w:rFonts w:ascii="Arial Narrow" w:hAnsi="Arial Narrow"/>
          <w:sz w:val="24"/>
          <w:lang w:eastAsia="pl-PL"/>
        </w:rPr>
      </w:pPr>
      <w:r w:rsidRPr="00734B6B">
        <w:rPr>
          <w:rFonts w:ascii="Arial Narrow" w:hAnsi="Arial Narrow"/>
          <w:sz w:val="24"/>
          <w:lang w:eastAsia="pl-PL"/>
        </w:rPr>
        <w:t>Wszystkie opłaty pobierane od użytkownik</w:t>
      </w:r>
      <w:r w:rsidR="00734B6B">
        <w:rPr>
          <w:rFonts w:ascii="Arial Narrow" w:hAnsi="Arial Narrow"/>
          <w:sz w:val="24"/>
          <w:lang w:eastAsia="pl-PL"/>
        </w:rPr>
        <w:t>ów</w:t>
      </w:r>
      <w:r w:rsidRPr="00734B6B">
        <w:rPr>
          <w:rFonts w:ascii="Arial Narrow" w:hAnsi="Arial Narrow"/>
          <w:sz w:val="24"/>
          <w:lang w:eastAsia="pl-PL"/>
        </w:rPr>
        <w:t xml:space="preserve"> Bibli</w:t>
      </w:r>
      <w:r w:rsidR="00734B6B" w:rsidRPr="00734B6B">
        <w:rPr>
          <w:rFonts w:ascii="Arial Narrow" w:hAnsi="Arial Narrow"/>
          <w:sz w:val="24"/>
          <w:lang w:eastAsia="pl-PL"/>
        </w:rPr>
        <w:t>ot</w:t>
      </w:r>
      <w:r w:rsidRPr="00734B6B">
        <w:rPr>
          <w:rFonts w:ascii="Arial Narrow" w:hAnsi="Arial Narrow"/>
          <w:sz w:val="24"/>
          <w:lang w:eastAsia="pl-PL"/>
        </w:rPr>
        <w:t>eki stanowią dochód własny i są przeznaczone na działalność statutową Biblioteki.</w:t>
      </w:r>
      <w:r w:rsidR="000F382F">
        <w:rPr>
          <w:rFonts w:ascii="Arial Narrow" w:hAnsi="Arial Narrow"/>
          <w:sz w:val="24"/>
          <w:lang w:eastAsia="pl-PL"/>
        </w:rPr>
        <w:t xml:space="preserve"> Na życzenie czytelników, Biblioteka wystawia pokwitowanie na wszelkie pobierane opłaty.</w:t>
      </w: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37">
      <w:pPr>
        <w:tabs>
          <w:tab w:val="left" w:pos="2376"/>
        </w:tabs>
        <w:jc w:val="center"/>
        <w:rPr>
          <w:rFonts w:ascii="Arial Narrow" w:hAnsi="Arial Narrow"/>
          <w:sz w:val="24"/>
          <w:szCs w:val="24"/>
          <w:lang w:eastAsia="pl-PL"/>
        </w:rPr>
      </w:pPr>
      <w:r w:rsidRPr="00734B6B">
        <w:rPr>
          <w:rFonts w:ascii="Arial Narrow" w:hAnsi="Arial Narrow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 Narrow" w:hAnsi="Arial Narrow"/>
          <w:b/>
          <w:sz w:val="24"/>
          <w:szCs w:val="24"/>
          <w:lang w:eastAsia="pl-PL"/>
        </w:rPr>
        <w:t>2</w:t>
      </w:r>
      <w:r>
        <w:rPr>
          <w:rFonts w:ascii="Arial Narrow" w:hAnsi="Arial Narrow"/>
          <w:sz w:val="24"/>
          <w:szCs w:val="24"/>
          <w:lang w:eastAsia="pl-PL"/>
        </w:rPr>
        <w:t xml:space="preserve"> do Regulaminu korzystania ze zbiorów Biblioteki Publicznej Gminy Brudzew</w:t>
      </w:r>
    </w:p>
    <w:p w:rsidR="00A05837" w:rsidRDefault="00A05837" w:rsidP="00A05837">
      <w:pPr>
        <w:tabs>
          <w:tab w:val="left" w:pos="2376"/>
        </w:tabs>
        <w:jc w:val="right"/>
        <w:rPr>
          <w:rFonts w:ascii="Arial Narrow" w:hAnsi="Arial Narrow"/>
          <w:sz w:val="24"/>
          <w:szCs w:val="24"/>
          <w:lang w:eastAsia="pl-PL"/>
        </w:rPr>
      </w:pPr>
    </w:p>
    <w:p w:rsidR="00A05837" w:rsidRDefault="00A05837" w:rsidP="00A05837">
      <w:pPr>
        <w:tabs>
          <w:tab w:val="left" w:pos="2376"/>
        </w:tabs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Wysokość </w:t>
      </w:r>
      <w:r>
        <w:rPr>
          <w:rFonts w:ascii="Arial Narrow" w:hAnsi="Arial Narrow"/>
          <w:sz w:val="24"/>
          <w:szCs w:val="24"/>
          <w:lang w:eastAsia="pl-PL"/>
        </w:rPr>
        <w:t>kosztów związanych z wytworzeniem karty bibliotecznej:</w:t>
      </w:r>
    </w:p>
    <w:p w:rsidR="00A05837" w:rsidRPr="00734B6B" w:rsidRDefault="00A05837" w:rsidP="00A05837">
      <w:pPr>
        <w:tabs>
          <w:tab w:val="left" w:pos="2376"/>
        </w:tabs>
        <w:jc w:val="both"/>
        <w:rPr>
          <w:rFonts w:ascii="Arial Narrow" w:hAnsi="Arial Narrow"/>
          <w:sz w:val="28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</w:t>
      </w:r>
    </w:p>
    <w:p w:rsidR="00A05837" w:rsidRDefault="00A05837" w:rsidP="00A05837">
      <w:pPr>
        <w:pStyle w:val="Akapitzlist"/>
        <w:numPr>
          <w:ilvl w:val="0"/>
          <w:numId w:val="13"/>
        </w:numPr>
        <w:tabs>
          <w:tab w:val="left" w:pos="2376"/>
        </w:tabs>
        <w:spacing w:line="276" w:lineRule="auto"/>
        <w:jc w:val="both"/>
        <w:rPr>
          <w:rFonts w:ascii="Arial Narrow" w:hAnsi="Arial Narrow"/>
          <w:sz w:val="28"/>
          <w:szCs w:val="24"/>
          <w:lang w:eastAsia="pl-PL"/>
        </w:rPr>
      </w:pPr>
      <w:r>
        <w:rPr>
          <w:rFonts w:ascii="Arial Narrow" w:hAnsi="Arial Narrow"/>
          <w:sz w:val="28"/>
          <w:szCs w:val="24"/>
          <w:lang w:eastAsia="pl-PL"/>
        </w:rPr>
        <w:t>K</w:t>
      </w:r>
      <w:r w:rsidRPr="00734B6B">
        <w:rPr>
          <w:rFonts w:ascii="Arial Narrow" w:hAnsi="Arial Narrow"/>
          <w:sz w:val="28"/>
          <w:szCs w:val="24"/>
          <w:lang w:eastAsia="pl-PL"/>
        </w:rPr>
        <w:t>art</w:t>
      </w:r>
      <w:r>
        <w:rPr>
          <w:rFonts w:ascii="Arial Narrow" w:hAnsi="Arial Narrow"/>
          <w:sz w:val="28"/>
          <w:szCs w:val="24"/>
          <w:lang w:eastAsia="pl-PL"/>
        </w:rPr>
        <w:t>a</w:t>
      </w:r>
      <w:r w:rsidRPr="00734B6B">
        <w:rPr>
          <w:rFonts w:ascii="Arial Narrow" w:hAnsi="Arial Narrow"/>
          <w:sz w:val="28"/>
          <w:szCs w:val="24"/>
          <w:lang w:eastAsia="pl-PL"/>
        </w:rPr>
        <w:t xml:space="preserve"> biblioteczn</w:t>
      </w:r>
      <w:r>
        <w:rPr>
          <w:rFonts w:ascii="Arial Narrow" w:hAnsi="Arial Narrow"/>
          <w:sz w:val="28"/>
          <w:szCs w:val="24"/>
          <w:lang w:eastAsia="pl-PL"/>
        </w:rPr>
        <w:t>a</w:t>
      </w:r>
      <w:r w:rsidRPr="00734B6B">
        <w:rPr>
          <w:rFonts w:ascii="Arial Narrow" w:hAnsi="Arial Narrow"/>
          <w:sz w:val="28"/>
          <w:szCs w:val="24"/>
          <w:lang w:eastAsia="pl-PL"/>
        </w:rPr>
        <w:t xml:space="preserve"> </w:t>
      </w:r>
      <w:r>
        <w:rPr>
          <w:rFonts w:ascii="Arial Narrow" w:hAnsi="Arial Narrow"/>
          <w:sz w:val="28"/>
          <w:szCs w:val="24"/>
          <w:lang w:eastAsia="pl-PL"/>
        </w:rPr>
        <w:t xml:space="preserve">2,66 </w:t>
      </w:r>
      <w:r w:rsidRPr="00734B6B">
        <w:rPr>
          <w:rFonts w:ascii="Arial Narrow" w:hAnsi="Arial Narrow"/>
          <w:b/>
          <w:sz w:val="28"/>
          <w:szCs w:val="24"/>
          <w:lang w:eastAsia="pl-PL"/>
        </w:rPr>
        <w:t>zł</w:t>
      </w:r>
    </w:p>
    <w:p w:rsidR="00A05837" w:rsidRPr="00A05837" w:rsidRDefault="00A05837" w:rsidP="00A05837">
      <w:pPr>
        <w:pStyle w:val="Akapitzlist"/>
        <w:numPr>
          <w:ilvl w:val="0"/>
          <w:numId w:val="13"/>
        </w:numPr>
        <w:tabs>
          <w:tab w:val="left" w:pos="2376"/>
        </w:tabs>
        <w:spacing w:line="276" w:lineRule="auto"/>
        <w:jc w:val="both"/>
        <w:rPr>
          <w:rFonts w:ascii="Arial Narrow" w:hAnsi="Arial Narrow"/>
          <w:sz w:val="28"/>
          <w:szCs w:val="24"/>
          <w:lang w:eastAsia="pl-PL"/>
        </w:rPr>
      </w:pPr>
      <w:r w:rsidRPr="00734B6B">
        <w:rPr>
          <w:rFonts w:ascii="Arial Narrow" w:hAnsi="Arial Narrow"/>
          <w:sz w:val="28"/>
          <w:szCs w:val="24"/>
          <w:lang w:eastAsia="pl-PL"/>
        </w:rPr>
        <w:t xml:space="preserve">Wydanie duplikatu karty bibliotecznej </w:t>
      </w:r>
      <w:r>
        <w:rPr>
          <w:rFonts w:ascii="Arial Narrow" w:hAnsi="Arial Narrow"/>
          <w:sz w:val="28"/>
          <w:szCs w:val="24"/>
          <w:lang w:eastAsia="pl-PL"/>
        </w:rPr>
        <w:t>2,66</w:t>
      </w:r>
      <w:r w:rsidRPr="00734B6B">
        <w:rPr>
          <w:rFonts w:ascii="Arial Narrow" w:hAnsi="Arial Narrow"/>
          <w:b/>
          <w:sz w:val="28"/>
          <w:szCs w:val="24"/>
          <w:lang w:eastAsia="pl-PL"/>
        </w:rPr>
        <w:t xml:space="preserve"> zł</w:t>
      </w:r>
    </w:p>
    <w:p w:rsidR="00A05837" w:rsidRPr="000F382F" w:rsidRDefault="00A05837" w:rsidP="00A05837">
      <w:pPr>
        <w:pStyle w:val="Akapitzlist"/>
        <w:tabs>
          <w:tab w:val="left" w:pos="2376"/>
        </w:tabs>
        <w:spacing w:line="276" w:lineRule="auto"/>
        <w:ind w:left="780"/>
        <w:jc w:val="both"/>
        <w:rPr>
          <w:rFonts w:ascii="Arial Narrow" w:hAnsi="Arial Narrow"/>
          <w:sz w:val="28"/>
          <w:szCs w:val="24"/>
          <w:lang w:eastAsia="pl-PL"/>
        </w:rPr>
      </w:pPr>
    </w:p>
    <w:p w:rsidR="00A05837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p w:rsidR="00A05837" w:rsidRDefault="00A05837" w:rsidP="00A05837">
      <w:pPr>
        <w:jc w:val="both"/>
        <w:rPr>
          <w:rFonts w:ascii="Arial Narrow" w:hAnsi="Arial Narrow"/>
          <w:sz w:val="24"/>
          <w:lang w:eastAsia="pl-PL"/>
        </w:rPr>
      </w:pPr>
      <w:r w:rsidRPr="00734B6B">
        <w:rPr>
          <w:rFonts w:ascii="Arial Narrow" w:hAnsi="Arial Narrow"/>
          <w:sz w:val="24"/>
          <w:lang w:eastAsia="pl-PL"/>
        </w:rPr>
        <w:t>Wszystkie opłaty pobierane od użytkownik</w:t>
      </w:r>
      <w:r>
        <w:rPr>
          <w:rFonts w:ascii="Arial Narrow" w:hAnsi="Arial Narrow"/>
          <w:sz w:val="24"/>
          <w:lang w:eastAsia="pl-PL"/>
        </w:rPr>
        <w:t>ów</w:t>
      </w:r>
      <w:r w:rsidRPr="00734B6B">
        <w:rPr>
          <w:rFonts w:ascii="Arial Narrow" w:hAnsi="Arial Narrow"/>
          <w:sz w:val="24"/>
          <w:lang w:eastAsia="pl-PL"/>
        </w:rPr>
        <w:t xml:space="preserve"> Biblioteki stanowią dochód własny i są przeznaczone na działalność statutową Biblioteki.</w:t>
      </w:r>
      <w:r>
        <w:rPr>
          <w:rFonts w:ascii="Arial Narrow" w:hAnsi="Arial Narrow"/>
          <w:sz w:val="24"/>
          <w:lang w:eastAsia="pl-PL"/>
        </w:rPr>
        <w:t xml:space="preserve"> Na życzenie czytelników, Biblioteka wystawia pokwitowanie na wszelkie pobierane opłaty.</w:t>
      </w:r>
    </w:p>
    <w:p w:rsidR="00A05837" w:rsidRPr="00734B6B" w:rsidRDefault="00A05837" w:rsidP="00A058AA">
      <w:pPr>
        <w:jc w:val="both"/>
        <w:rPr>
          <w:rFonts w:ascii="Arial Narrow" w:hAnsi="Arial Narrow"/>
          <w:sz w:val="24"/>
          <w:lang w:eastAsia="pl-PL"/>
        </w:rPr>
      </w:pPr>
    </w:p>
    <w:sectPr w:rsidR="00A05837" w:rsidRPr="00734B6B" w:rsidSect="0095082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A00"/>
    <w:multiLevelType w:val="hybridMultilevel"/>
    <w:tmpl w:val="5F92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3D0"/>
    <w:multiLevelType w:val="hybridMultilevel"/>
    <w:tmpl w:val="78A0F748"/>
    <w:lvl w:ilvl="0" w:tplc="9748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82692"/>
    <w:multiLevelType w:val="hybridMultilevel"/>
    <w:tmpl w:val="4AD2E3CE"/>
    <w:lvl w:ilvl="0" w:tplc="21EE2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396"/>
    <w:multiLevelType w:val="hybridMultilevel"/>
    <w:tmpl w:val="830E26C4"/>
    <w:lvl w:ilvl="0" w:tplc="47D41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44637"/>
    <w:multiLevelType w:val="hybridMultilevel"/>
    <w:tmpl w:val="D8CA69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730138"/>
    <w:multiLevelType w:val="hybridMultilevel"/>
    <w:tmpl w:val="66428D94"/>
    <w:lvl w:ilvl="0" w:tplc="2646D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51846"/>
    <w:multiLevelType w:val="hybridMultilevel"/>
    <w:tmpl w:val="4CFE3F2A"/>
    <w:lvl w:ilvl="0" w:tplc="A002E588">
      <w:start w:val="1"/>
      <w:numFmt w:val="decimal"/>
      <w:lvlText w:val="%1."/>
      <w:lvlJc w:val="left"/>
      <w:pPr>
        <w:ind w:left="786" w:hanging="360"/>
      </w:pPr>
      <w:rPr>
        <w:rFonts w:eastAsia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2E46"/>
    <w:multiLevelType w:val="hybridMultilevel"/>
    <w:tmpl w:val="78B066E6"/>
    <w:lvl w:ilvl="0" w:tplc="5A4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2D6279"/>
    <w:multiLevelType w:val="hybridMultilevel"/>
    <w:tmpl w:val="E9CA94F0"/>
    <w:lvl w:ilvl="0" w:tplc="6E26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FC640C"/>
    <w:multiLevelType w:val="hybridMultilevel"/>
    <w:tmpl w:val="6442CD3C"/>
    <w:lvl w:ilvl="0" w:tplc="47CE4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07237"/>
    <w:multiLevelType w:val="hybridMultilevel"/>
    <w:tmpl w:val="1AD6D032"/>
    <w:lvl w:ilvl="0" w:tplc="280A7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948ED"/>
    <w:multiLevelType w:val="hybridMultilevel"/>
    <w:tmpl w:val="F8765FD6"/>
    <w:lvl w:ilvl="0" w:tplc="12825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3B4"/>
    <w:multiLevelType w:val="hybridMultilevel"/>
    <w:tmpl w:val="079C5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9AD"/>
    <w:multiLevelType w:val="hybridMultilevel"/>
    <w:tmpl w:val="0E3A3C6C"/>
    <w:lvl w:ilvl="0" w:tplc="9316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765735"/>
    <w:multiLevelType w:val="hybridMultilevel"/>
    <w:tmpl w:val="1B9E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0"/>
    <w:rsid w:val="000F382F"/>
    <w:rsid w:val="001016CC"/>
    <w:rsid w:val="002122E2"/>
    <w:rsid w:val="0021508D"/>
    <w:rsid w:val="00303632"/>
    <w:rsid w:val="003065E4"/>
    <w:rsid w:val="00367E95"/>
    <w:rsid w:val="004155FD"/>
    <w:rsid w:val="00544069"/>
    <w:rsid w:val="005833A1"/>
    <w:rsid w:val="00584443"/>
    <w:rsid w:val="005A08A0"/>
    <w:rsid w:val="005D1E08"/>
    <w:rsid w:val="00693ECD"/>
    <w:rsid w:val="0071486E"/>
    <w:rsid w:val="00734B6B"/>
    <w:rsid w:val="007438AD"/>
    <w:rsid w:val="00743A78"/>
    <w:rsid w:val="007D5EC6"/>
    <w:rsid w:val="00814C32"/>
    <w:rsid w:val="00950823"/>
    <w:rsid w:val="009F7571"/>
    <w:rsid w:val="00A05837"/>
    <w:rsid w:val="00A058AA"/>
    <w:rsid w:val="00A641D6"/>
    <w:rsid w:val="00B605F7"/>
    <w:rsid w:val="00C11932"/>
    <w:rsid w:val="00CC4166"/>
    <w:rsid w:val="00D14F96"/>
    <w:rsid w:val="00E852D7"/>
    <w:rsid w:val="00F02963"/>
    <w:rsid w:val="00F62782"/>
    <w:rsid w:val="00F643BC"/>
    <w:rsid w:val="00F658F4"/>
    <w:rsid w:val="00F8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DE12-7D96-4BCC-B1C0-E502FD94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basedOn w:val="Domylnaczcionkaakapitu"/>
    <w:uiPriority w:val="99"/>
    <w:rsid w:val="005A08A0"/>
    <w:rPr>
      <w:rFonts w:ascii="Times New Roman" w:hAnsi="Times New Roman" w:cs="Times New Roman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5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16</cp:revision>
  <cp:lastPrinted>2018-01-09T09:58:00Z</cp:lastPrinted>
  <dcterms:created xsi:type="dcterms:W3CDTF">2017-09-05T13:36:00Z</dcterms:created>
  <dcterms:modified xsi:type="dcterms:W3CDTF">2018-01-09T09:58:00Z</dcterms:modified>
</cp:coreProperties>
</file>